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DF" w:rsidRDefault="00557EDF" w:rsidP="00557EDF">
      <w:pPr>
        <w:shd w:val="clear" w:color="auto" w:fill="FFFFFF"/>
        <w:spacing w:before="100" w:beforeAutospacing="1" w:after="100" w:afterAutospacing="1" w:line="300" w:lineRule="atLeast"/>
        <w:jc w:val="both"/>
        <w:rPr>
          <w:rFonts w:ascii="Times New Roman" w:eastAsia="Times New Roman" w:hAnsi="Times New Roman" w:cs="Times New Roman"/>
          <w:b/>
          <w:bCs/>
          <w:color w:val="464646"/>
          <w:sz w:val="24"/>
          <w:szCs w:val="24"/>
        </w:rPr>
      </w:pPr>
      <w:r>
        <w:rPr>
          <w:noProof/>
        </w:rPr>
        <mc:AlternateContent>
          <mc:Choice Requires="wps">
            <w:drawing>
              <wp:anchor distT="0" distB="0" distL="114300" distR="114300" simplePos="0" relativeHeight="251659264" behindDoc="0" locked="0" layoutInCell="1" allowOverlap="1" wp14:anchorId="16A44A4A" wp14:editId="37C2C037">
                <wp:simplePos x="0" y="0"/>
                <wp:positionH relativeFrom="column">
                  <wp:posOffset>1526650</wp:posOffset>
                </wp:positionH>
                <wp:positionV relativeFrom="paragraph">
                  <wp:posOffset>-683812</wp:posOffset>
                </wp:positionV>
                <wp:extent cx="1828800" cy="675861"/>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1828800" cy="675861"/>
                        </a:xfrm>
                        <a:prstGeom prst="rect">
                          <a:avLst/>
                        </a:prstGeom>
                        <a:noFill/>
                        <a:ln>
                          <a:noFill/>
                        </a:ln>
                        <a:effectLst/>
                      </wps:spPr>
                      <wps:txbx>
                        <w:txbxContent>
                          <w:p w:rsidR="00CC65EA" w:rsidRPr="00CC65EA" w:rsidRDefault="00CC65EA" w:rsidP="00CC65EA">
                            <w:pPr>
                              <w:shd w:val="clear" w:color="auto" w:fill="FFFFFF"/>
                              <w:spacing w:before="100" w:beforeAutospacing="1" w:after="100" w:afterAutospacing="1" w:line="300" w:lineRule="atLeast"/>
                              <w:jc w:val="center"/>
                              <w:rPr>
                                <w:rFonts w:ascii="Arial" w:eastAsia="Times New Roman" w:hAnsi="Arial" w:cs="Arial"/>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rFonts w:ascii="Arial" w:eastAsia="Times New Roman" w:hAnsi="Arial" w:cs="Arial"/>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bệnh sởi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2pt;margin-top:-53.85pt;width:2in;height:53.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" filled="f" stroked="f">
                <v:fill o:detectmouseclick="t"/>
                <v:textbox>
                  <w:txbxContent>
                    <w:p w:rsidR="00CC65EA" w:rsidRPr="00CC65EA" w:rsidRDefault="00CC65EA" w:rsidP="00CC65EA">
                      <w:pPr>
                        <w:shd w:val="clear" w:color="auto" w:fill="FFFFFF"/>
                        <w:spacing w:before="100" w:beforeAutospacing="1" w:after="100" w:afterAutospacing="1" w:line="300" w:lineRule="atLeast"/>
                        <w:jc w:val="center"/>
                        <w:rPr>
                          <w:rFonts w:ascii="Arial" w:eastAsia="Times New Roman" w:hAnsi="Arial" w:cs="Arial"/>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rFonts w:ascii="Arial" w:eastAsia="Times New Roman" w:hAnsi="Arial" w:cs="Arial"/>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bệnh sởi</w:t>
                      </w:r>
                    </w:p>
                  </w:txbxContent>
                </v:textbox>
              </v:shape>
            </w:pict>
          </mc:Fallback>
        </mc:AlternateContent>
      </w:r>
    </w:p>
    <w:p w:rsidR="00CC65EA" w:rsidRPr="00CC65EA" w:rsidRDefault="00557EDF" w:rsidP="00557EDF">
      <w:pPr>
        <w:shd w:val="clear" w:color="auto" w:fill="FFFFFF"/>
        <w:spacing w:before="100" w:beforeAutospacing="1" w:after="100" w:afterAutospacing="1" w:line="300" w:lineRule="atLeast"/>
        <w:jc w:val="both"/>
        <w:rPr>
          <w:rFonts w:ascii="Times New Roman" w:eastAsia="Times New Roman" w:hAnsi="Times New Roman" w:cs="Times New Roman"/>
          <w:b/>
          <w:bCs/>
          <w:color w:val="464646"/>
          <w:sz w:val="24"/>
          <w:szCs w:val="24"/>
        </w:rPr>
      </w:pPr>
      <w:r w:rsidRPr="00CC65EA">
        <w:rPr>
          <w:rFonts w:ascii="Arial" w:eastAsia="Times New Roman" w:hAnsi="Arial" w:cs="Arial"/>
          <w:b/>
          <w:noProof/>
          <w:color w:val="0000FF"/>
          <w:sz w:val="21"/>
          <w:szCs w:val="21"/>
        </w:rPr>
        <w:drawing>
          <wp:anchor distT="0" distB="0" distL="114300" distR="114300" simplePos="0" relativeHeight="251660288" behindDoc="1" locked="0" layoutInCell="1" allowOverlap="1" wp14:anchorId="0D7C131F" wp14:editId="6BF65457">
            <wp:simplePos x="0" y="0"/>
            <wp:positionH relativeFrom="column">
              <wp:posOffset>4150360</wp:posOffset>
            </wp:positionH>
            <wp:positionV relativeFrom="paragraph">
              <wp:posOffset>172085</wp:posOffset>
            </wp:positionV>
            <wp:extent cx="1987550" cy="2425065"/>
            <wp:effectExtent l="0" t="0" r="0" b="0"/>
            <wp:wrapTight wrapText="bothSides">
              <wp:wrapPolygon edited="0">
                <wp:start x="0" y="0"/>
                <wp:lineTo x="0" y="21379"/>
                <wp:lineTo x="21324" y="21379"/>
                <wp:lineTo x="21324" y="0"/>
                <wp:lineTo x="0" y="0"/>
              </wp:wrapPolygon>
            </wp:wrapTight>
            <wp:docPr id="1" name="Picture 1" descr="Các triệu chứng của bệnh sởi ở trẻ e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triệu chứng của bệnh sởi ở trẻ e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24250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Times New Roman" w:eastAsia="Times New Roman" w:hAnsi="Times New Roman" w:cs="Times New Roman"/>
          <w:b/>
          <w:bCs/>
          <w:color w:val="464646"/>
          <w:sz w:val="24"/>
          <w:szCs w:val="24"/>
        </w:rPr>
        <w:t>1</w:t>
      </w:r>
      <w:r w:rsidR="00726570" w:rsidRPr="00557EDF">
        <w:rPr>
          <w:rFonts w:ascii="Times New Roman" w:eastAsia="Times New Roman" w:hAnsi="Times New Roman" w:cs="Times New Roman"/>
          <w:b/>
          <w:bCs/>
          <w:color w:val="464646"/>
          <w:sz w:val="24"/>
          <w:szCs w:val="24"/>
        </w:rPr>
        <w:t>.</w:t>
      </w:r>
      <w:r w:rsidR="00CC65EA" w:rsidRPr="00CC65EA">
        <w:rPr>
          <w:rFonts w:ascii="Times New Roman" w:eastAsia="Times New Roman" w:hAnsi="Times New Roman" w:cs="Times New Roman"/>
          <w:b/>
          <w:bCs/>
          <w:color w:val="464646"/>
          <w:sz w:val="24"/>
          <w:szCs w:val="24"/>
        </w:rPr>
        <w:t>Thời</w:t>
      </w:r>
      <w:proofErr w:type="gramEnd"/>
      <w:r w:rsidR="00CC65EA" w:rsidRPr="00CC65EA">
        <w:rPr>
          <w:rFonts w:ascii="Times New Roman" w:eastAsia="Times New Roman" w:hAnsi="Times New Roman" w:cs="Times New Roman"/>
          <w:b/>
          <w:bCs/>
          <w:color w:val="464646"/>
          <w:sz w:val="24"/>
          <w:szCs w:val="24"/>
        </w:rPr>
        <w:t xml:space="preserve"> kỳ bắt đầu mắc</w:t>
      </w:r>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t>- Khi mới bị nhiễm virus sởi vào cơ thể, trẻ sẽ bị sốt cao có khi lên đến 40 độ</w:t>
      </w:r>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t xml:space="preserve">- Mắt trẻ bị đỏ, chảy nước mắt. </w:t>
      </w:r>
      <w:proofErr w:type="gramStart"/>
      <w:r w:rsidRPr="00CC65EA">
        <w:rPr>
          <w:rFonts w:ascii="Times New Roman" w:eastAsia="Times New Roman" w:hAnsi="Times New Roman" w:cs="Times New Roman"/>
          <w:color w:val="464646"/>
          <w:sz w:val="24"/>
          <w:szCs w:val="24"/>
        </w:rPr>
        <w:t>Hai mí mắt thường dính chặt vào nhau khi ngủ dậy.</w:t>
      </w:r>
      <w:proofErr w:type="gramEnd"/>
      <w:r w:rsidRPr="00CC65EA">
        <w:rPr>
          <w:rFonts w:ascii="Times New Roman" w:eastAsia="Times New Roman" w:hAnsi="Times New Roman" w:cs="Times New Roman"/>
          <w:color w:val="464646"/>
          <w:sz w:val="24"/>
          <w:szCs w:val="24"/>
        </w:rPr>
        <w:t xml:space="preserve"> </w:t>
      </w:r>
      <w:proofErr w:type="gramStart"/>
      <w:r w:rsidRPr="00CC65EA">
        <w:rPr>
          <w:rFonts w:ascii="Times New Roman" w:eastAsia="Times New Roman" w:hAnsi="Times New Roman" w:cs="Times New Roman"/>
          <w:color w:val="464646"/>
          <w:sz w:val="24"/>
          <w:szCs w:val="24"/>
        </w:rPr>
        <w:t>Nếu bố mẹ không chữa triệu chứng này nhanh để nặng sẽ biến chứng thành viêm kết mạc.</w:t>
      </w:r>
      <w:proofErr w:type="gramEnd"/>
    </w:p>
    <w:p w:rsidR="00CC65EA" w:rsidRPr="00CC65EA" w:rsidRDefault="00557EDF"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w:t>
      </w:r>
      <w:r w:rsidR="00CC65EA" w:rsidRPr="00CC65EA">
        <w:rPr>
          <w:rFonts w:ascii="Times New Roman" w:eastAsia="Times New Roman" w:hAnsi="Times New Roman" w:cs="Times New Roman"/>
          <w:color w:val="464646"/>
          <w:sz w:val="24"/>
          <w:szCs w:val="24"/>
        </w:rPr>
        <w:t xml:space="preserve"> Một số </w:t>
      </w:r>
      <w:hyperlink r:id="rId8" w:tgtFrame="_blank" w:history="1">
        <w:r w:rsidR="00CC65EA" w:rsidRPr="00CC65EA">
          <w:rPr>
            <w:rFonts w:ascii="Times New Roman" w:eastAsia="Times New Roman" w:hAnsi="Times New Roman" w:cs="Times New Roman"/>
            <w:color w:val="0000FF"/>
            <w:sz w:val="24"/>
            <w:szCs w:val="24"/>
            <w:u w:val="single"/>
          </w:rPr>
          <w:t>triệu chứng bệnh sởi ở trẻ em</w:t>
        </w:r>
      </w:hyperlink>
      <w:r w:rsidR="00CC65EA" w:rsidRPr="00CC65EA">
        <w:rPr>
          <w:rFonts w:ascii="Times New Roman" w:eastAsia="Times New Roman" w:hAnsi="Times New Roman" w:cs="Times New Roman"/>
          <w:color w:val="464646"/>
          <w:sz w:val="24"/>
          <w:szCs w:val="24"/>
        </w:rPr>
        <w:t xml:space="preserve"> khác giống với bệnh đường hô hấp như: hắt hơi, sổ mũi. </w:t>
      </w:r>
      <w:proofErr w:type="gramStart"/>
      <w:r w:rsidR="00CC65EA" w:rsidRPr="00CC65EA">
        <w:rPr>
          <w:rFonts w:ascii="Times New Roman" w:eastAsia="Times New Roman" w:hAnsi="Times New Roman" w:cs="Times New Roman"/>
          <w:color w:val="464646"/>
          <w:sz w:val="24"/>
          <w:szCs w:val="24"/>
        </w:rPr>
        <w:t>Nặng thì viêm thanh quản, đau họng, mất tiếng.</w:t>
      </w:r>
      <w:proofErr w:type="gramEnd"/>
      <w:r w:rsidR="00CC65EA" w:rsidRPr="00CC65EA">
        <w:rPr>
          <w:rFonts w:ascii="Times New Roman" w:eastAsia="Times New Roman" w:hAnsi="Times New Roman" w:cs="Times New Roman"/>
          <w:color w:val="464646"/>
          <w:sz w:val="24"/>
          <w:szCs w:val="24"/>
        </w:rPr>
        <w:t xml:space="preserve"> </w:t>
      </w:r>
      <w:proofErr w:type="gramStart"/>
      <w:r w:rsidR="00CC65EA" w:rsidRPr="00CC65EA">
        <w:rPr>
          <w:rFonts w:ascii="Times New Roman" w:eastAsia="Times New Roman" w:hAnsi="Times New Roman" w:cs="Times New Roman"/>
          <w:color w:val="464646"/>
          <w:sz w:val="24"/>
          <w:szCs w:val="24"/>
        </w:rPr>
        <w:t>Trong miệng nổi lên những chấm trắng nhỏ li ti.</w:t>
      </w:r>
      <w:proofErr w:type="gramEnd"/>
      <w:r w:rsidR="00CC65EA" w:rsidRPr="00CC65EA">
        <w:rPr>
          <w:rFonts w:ascii="Times New Roman" w:eastAsia="Times New Roman" w:hAnsi="Times New Roman" w:cs="Times New Roman"/>
          <w:color w:val="464646"/>
          <w:sz w:val="24"/>
          <w:szCs w:val="24"/>
        </w:rPr>
        <w:t xml:space="preserve"> Lúc này bệnh sởi rất dễ lây</w:t>
      </w:r>
    </w:p>
    <w:p w:rsidR="00CC65EA" w:rsidRPr="00CC65EA" w:rsidRDefault="00726570" w:rsidP="00CC65EA">
      <w:pPr>
        <w:shd w:val="clear" w:color="auto" w:fill="FFFFFF"/>
        <w:spacing w:after="0" w:line="240" w:lineRule="auto"/>
        <w:jc w:val="both"/>
        <w:outlineLvl w:val="2"/>
        <w:rPr>
          <w:rFonts w:ascii="Times New Roman" w:eastAsia="Times New Roman" w:hAnsi="Times New Roman" w:cs="Times New Roman"/>
          <w:b/>
          <w:bCs/>
          <w:color w:val="464646"/>
          <w:sz w:val="24"/>
          <w:szCs w:val="24"/>
        </w:rPr>
      </w:pPr>
      <w:proofErr w:type="gramStart"/>
      <w:r w:rsidRPr="00557EDF">
        <w:rPr>
          <w:rFonts w:ascii="Times New Roman" w:eastAsia="Times New Roman" w:hAnsi="Times New Roman" w:cs="Times New Roman"/>
          <w:b/>
          <w:bCs/>
          <w:color w:val="464646"/>
          <w:sz w:val="24"/>
          <w:szCs w:val="24"/>
        </w:rPr>
        <w:t>2.</w:t>
      </w:r>
      <w:r w:rsidR="00CC65EA" w:rsidRPr="00CC65EA">
        <w:rPr>
          <w:rFonts w:ascii="Times New Roman" w:eastAsia="Times New Roman" w:hAnsi="Times New Roman" w:cs="Times New Roman"/>
          <w:b/>
          <w:bCs/>
          <w:color w:val="464646"/>
          <w:sz w:val="24"/>
          <w:szCs w:val="24"/>
        </w:rPr>
        <w:t>Thời</w:t>
      </w:r>
      <w:proofErr w:type="gramEnd"/>
      <w:r w:rsidR="00CC65EA" w:rsidRPr="00CC65EA">
        <w:rPr>
          <w:rFonts w:ascii="Times New Roman" w:eastAsia="Times New Roman" w:hAnsi="Times New Roman" w:cs="Times New Roman"/>
          <w:b/>
          <w:bCs/>
          <w:color w:val="464646"/>
          <w:sz w:val="24"/>
          <w:szCs w:val="24"/>
        </w:rPr>
        <w:t xml:space="preserve"> kỳ mọc ban sởi</w:t>
      </w:r>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t xml:space="preserve">Các triệu chứng của bệnh sởi tiếp </w:t>
      </w:r>
      <w:proofErr w:type="gramStart"/>
      <w:r w:rsidRPr="00CC65EA">
        <w:rPr>
          <w:rFonts w:ascii="Times New Roman" w:eastAsia="Times New Roman" w:hAnsi="Times New Roman" w:cs="Times New Roman"/>
          <w:color w:val="464646"/>
          <w:sz w:val="24"/>
          <w:szCs w:val="24"/>
        </w:rPr>
        <w:t>theo</w:t>
      </w:r>
      <w:proofErr w:type="gramEnd"/>
      <w:r w:rsidRPr="00CC65EA">
        <w:rPr>
          <w:rFonts w:ascii="Times New Roman" w:eastAsia="Times New Roman" w:hAnsi="Times New Roman" w:cs="Times New Roman"/>
          <w:color w:val="464646"/>
          <w:sz w:val="24"/>
          <w:szCs w:val="24"/>
        </w:rPr>
        <w:t>: Ban sởi mọc lan từ tai xuống ngực, bụng, lưng và chân. Ban sởi có màu đỏ và không có cảm giác ngứa. Thời kỳ này kéo dài từ 3 – 4 ngày và trẻ vẫn bị sốt</w:t>
      </w:r>
    </w:p>
    <w:p w:rsidR="00CC65EA" w:rsidRPr="00CC65EA" w:rsidRDefault="00CC65EA" w:rsidP="00557EDF">
      <w:pPr>
        <w:shd w:val="clear" w:color="auto" w:fill="FFFFFF"/>
        <w:spacing w:before="100" w:beforeAutospacing="1" w:after="100" w:afterAutospacing="1" w:line="300" w:lineRule="atLeast"/>
        <w:jc w:val="both"/>
        <w:rPr>
          <w:rFonts w:ascii="Times New Roman" w:eastAsia="Times New Roman" w:hAnsi="Times New Roman" w:cs="Times New Roman"/>
          <w:b/>
          <w:bCs/>
          <w:color w:val="464646"/>
          <w:sz w:val="24"/>
          <w:szCs w:val="24"/>
        </w:rPr>
      </w:pPr>
      <w:r w:rsidRPr="00CC65EA">
        <w:rPr>
          <w:rFonts w:ascii="Times New Roman" w:eastAsia="Times New Roman" w:hAnsi="Times New Roman" w:cs="Times New Roman"/>
          <w:b/>
          <w:color w:val="464646"/>
          <w:sz w:val="24"/>
          <w:szCs w:val="24"/>
        </w:rPr>
        <w:t> </w:t>
      </w:r>
      <w:proofErr w:type="gramStart"/>
      <w:r w:rsidR="00557EDF" w:rsidRPr="00557EDF">
        <w:rPr>
          <w:rFonts w:ascii="Times New Roman" w:eastAsia="Times New Roman" w:hAnsi="Times New Roman" w:cs="Times New Roman"/>
          <w:b/>
          <w:color w:val="464646"/>
          <w:sz w:val="24"/>
          <w:szCs w:val="24"/>
        </w:rPr>
        <w:t>3</w:t>
      </w:r>
      <w:r w:rsidR="00726570" w:rsidRPr="00557EDF">
        <w:rPr>
          <w:rFonts w:ascii="Times New Roman" w:eastAsia="Times New Roman" w:hAnsi="Times New Roman" w:cs="Times New Roman"/>
          <w:b/>
          <w:bCs/>
          <w:color w:val="464646"/>
          <w:sz w:val="24"/>
          <w:szCs w:val="24"/>
        </w:rPr>
        <w:t>.</w:t>
      </w:r>
      <w:r w:rsidRPr="00CC65EA">
        <w:rPr>
          <w:rFonts w:ascii="Times New Roman" w:eastAsia="Times New Roman" w:hAnsi="Times New Roman" w:cs="Times New Roman"/>
          <w:b/>
          <w:bCs/>
          <w:color w:val="464646"/>
          <w:sz w:val="24"/>
          <w:szCs w:val="24"/>
        </w:rPr>
        <w:t>Thời</w:t>
      </w:r>
      <w:proofErr w:type="gramEnd"/>
      <w:r w:rsidRPr="00CC65EA">
        <w:rPr>
          <w:rFonts w:ascii="Times New Roman" w:eastAsia="Times New Roman" w:hAnsi="Times New Roman" w:cs="Times New Roman"/>
          <w:b/>
          <w:bCs/>
          <w:color w:val="464646"/>
          <w:sz w:val="24"/>
          <w:szCs w:val="24"/>
        </w:rPr>
        <w:t xml:space="preserve"> kỳ lui bệnh</w:t>
      </w:r>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t xml:space="preserve">- Nếu không có biến chứng: Ban sở sẽ tự mất đi tự nhiên và để lại vết thâm. </w:t>
      </w:r>
      <w:proofErr w:type="gramStart"/>
      <w:r w:rsidRPr="00CC65EA">
        <w:rPr>
          <w:rFonts w:ascii="Times New Roman" w:eastAsia="Times New Roman" w:hAnsi="Times New Roman" w:cs="Times New Roman"/>
          <w:color w:val="464646"/>
          <w:sz w:val="24"/>
          <w:szCs w:val="24"/>
        </w:rPr>
        <w:t>Trẻ hết sốt, hết các triệu chứng của bệnh sởi và không có biểu hiện gì về sức khoẻ nữa.</w:t>
      </w:r>
      <w:proofErr w:type="gramEnd"/>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t xml:space="preserve">- Nếu bị biến chứng: Ban sởi vẫn biến mất nhưng trẻ không hết sốt. Trẻ biếng ăn, bỏ bú, hơi thở có mùi hôi do mắc viêm miệng hoại tử, viêm phế quản, viêm não, viêm thanh quản, viêm ruột… Triệu chứng tiêu chảy kéo dài sẽ dấn đến sụt </w:t>
      </w:r>
      <w:proofErr w:type="gramStart"/>
      <w:r w:rsidRPr="00CC65EA">
        <w:rPr>
          <w:rFonts w:ascii="Times New Roman" w:eastAsia="Times New Roman" w:hAnsi="Times New Roman" w:cs="Times New Roman"/>
          <w:color w:val="464646"/>
          <w:sz w:val="24"/>
          <w:szCs w:val="24"/>
        </w:rPr>
        <w:t>cân,</w:t>
      </w:r>
      <w:proofErr w:type="gramEnd"/>
      <w:r w:rsidRPr="00CC65EA">
        <w:rPr>
          <w:rFonts w:ascii="Times New Roman" w:eastAsia="Times New Roman" w:hAnsi="Times New Roman" w:cs="Times New Roman"/>
          <w:color w:val="464646"/>
          <w:sz w:val="24"/>
          <w:szCs w:val="24"/>
        </w:rPr>
        <w:t xml:space="preserve"> suy dinh dưỡng.</w:t>
      </w:r>
    </w:p>
    <w:p w:rsidR="00CC65EA" w:rsidRPr="00CC65EA" w:rsidRDefault="00CC65EA" w:rsidP="00557EDF">
      <w:pPr>
        <w:shd w:val="clear" w:color="auto" w:fill="FFFFFF"/>
        <w:spacing w:before="100" w:beforeAutospacing="1" w:after="100" w:afterAutospacing="1" w:line="300" w:lineRule="atLeast"/>
        <w:jc w:val="both"/>
        <w:rPr>
          <w:rFonts w:ascii="Times New Roman" w:eastAsia="Times New Roman" w:hAnsi="Times New Roman" w:cs="Times New Roman"/>
          <w:b/>
          <w:bCs/>
          <w:color w:val="464646"/>
          <w:sz w:val="24"/>
          <w:szCs w:val="24"/>
        </w:rPr>
      </w:pPr>
      <w:r w:rsidRPr="00CC65EA">
        <w:rPr>
          <w:rFonts w:ascii="Times New Roman" w:eastAsia="Times New Roman" w:hAnsi="Times New Roman" w:cs="Times New Roman"/>
          <w:color w:val="464646"/>
          <w:sz w:val="24"/>
          <w:szCs w:val="24"/>
        </w:rPr>
        <w:t> </w:t>
      </w:r>
      <w:proofErr w:type="gramStart"/>
      <w:r w:rsidR="008B6386" w:rsidRPr="00557EDF">
        <w:rPr>
          <w:rFonts w:ascii="Times New Roman" w:eastAsia="Times New Roman" w:hAnsi="Times New Roman" w:cs="Times New Roman"/>
          <w:b/>
          <w:bCs/>
          <w:color w:val="464646"/>
          <w:sz w:val="24"/>
          <w:szCs w:val="24"/>
        </w:rPr>
        <w:t>4.</w:t>
      </w:r>
      <w:r w:rsidRPr="00CC65EA">
        <w:rPr>
          <w:rFonts w:ascii="Times New Roman" w:eastAsia="Times New Roman" w:hAnsi="Times New Roman" w:cs="Times New Roman"/>
          <w:b/>
          <w:bCs/>
          <w:color w:val="464646"/>
          <w:sz w:val="24"/>
          <w:szCs w:val="24"/>
        </w:rPr>
        <w:t>Cách</w:t>
      </w:r>
      <w:proofErr w:type="gramEnd"/>
      <w:r w:rsidRPr="00CC65EA">
        <w:rPr>
          <w:rFonts w:ascii="Times New Roman" w:eastAsia="Times New Roman" w:hAnsi="Times New Roman" w:cs="Times New Roman"/>
          <w:b/>
          <w:bCs/>
          <w:color w:val="464646"/>
          <w:sz w:val="24"/>
          <w:szCs w:val="24"/>
        </w:rPr>
        <w:t xml:space="preserve"> chăm sóc trẻ bị sởi như thế nào.</w:t>
      </w:r>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t xml:space="preserve">- Bệnh sởi ở trẻ em không cần phải kiêng nước kiêng gió. </w:t>
      </w:r>
      <w:proofErr w:type="gramStart"/>
      <w:r w:rsidRPr="00CC65EA">
        <w:rPr>
          <w:rFonts w:ascii="Times New Roman" w:eastAsia="Times New Roman" w:hAnsi="Times New Roman" w:cs="Times New Roman"/>
          <w:color w:val="464646"/>
          <w:sz w:val="24"/>
          <w:szCs w:val="24"/>
        </w:rPr>
        <w:t>Bố mẹ chỉ cần cho trẻ nghỉ ngơi ở nơi không khí thoáng đãng, mát mẻ là được.</w:t>
      </w:r>
      <w:proofErr w:type="gramEnd"/>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t>- Trẻ vẫn cần được tắm rửa, vệ sinh răng miệng hàng ngày.</w:t>
      </w:r>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t xml:space="preserve">- Rửa mắt, mũi bằng nước muối sinh lý chuyên dụng. </w:t>
      </w:r>
      <w:proofErr w:type="gramStart"/>
      <w:r w:rsidRPr="00CC65EA">
        <w:rPr>
          <w:rFonts w:ascii="Times New Roman" w:eastAsia="Times New Roman" w:hAnsi="Times New Roman" w:cs="Times New Roman"/>
          <w:color w:val="464646"/>
          <w:sz w:val="24"/>
          <w:szCs w:val="24"/>
        </w:rPr>
        <w:t>Một ngày nhỏ khoảng 3 – 4 lần.</w:t>
      </w:r>
      <w:proofErr w:type="gramEnd"/>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lastRenderedPageBreak/>
        <w:t>- Dinh dưỡng:</w:t>
      </w:r>
      <w:bookmarkStart w:id="0" w:name="_GoBack"/>
      <w:bookmarkEnd w:id="0"/>
      <w:r w:rsidRPr="00CC65EA">
        <w:rPr>
          <w:rFonts w:ascii="Times New Roman" w:eastAsia="Times New Roman" w:hAnsi="Times New Roman" w:cs="Times New Roman"/>
          <w:color w:val="464646"/>
          <w:sz w:val="24"/>
          <w:szCs w:val="24"/>
        </w:rPr>
        <w:t>Bé cần được ăn các thức ăn mềm, lỏng, sệt để tiêu hóa dễ dàng hơn.Uống nhiều nước trái cây để bổ sung vitamin, đặc biệt là nước cam để bổ sung vitamin C. Đây cũng có thể coi là một giải pháp bù nước khi bé bị tiêu chảy.</w:t>
      </w:r>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b/>
          <w:color w:val="464646"/>
          <w:sz w:val="24"/>
          <w:szCs w:val="24"/>
        </w:rPr>
      </w:pPr>
      <w:r w:rsidRPr="00CC65EA">
        <w:rPr>
          <w:rFonts w:ascii="Times New Roman" w:eastAsia="Times New Roman" w:hAnsi="Times New Roman" w:cs="Times New Roman"/>
          <w:b/>
          <w:color w:val="464646"/>
          <w:sz w:val="24"/>
          <w:szCs w:val="24"/>
        </w:rPr>
        <w:t> </w:t>
      </w:r>
      <w:proofErr w:type="gramStart"/>
      <w:r w:rsidR="00D12AF8" w:rsidRPr="00557EDF">
        <w:rPr>
          <w:rFonts w:ascii="Times New Roman" w:eastAsia="Times New Roman" w:hAnsi="Times New Roman" w:cs="Times New Roman"/>
          <w:b/>
          <w:color w:val="464646"/>
          <w:sz w:val="24"/>
          <w:szCs w:val="24"/>
        </w:rPr>
        <w:t>5.C</w:t>
      </w:r>
      <w:r w:rsidR="00557EDF">
        <w:rPr>
          <w:rFonts w:ascii="Times New Roman" w:eastAsia="Times New Roman" w:hAnsi="Times New Roman" w:cs="Times New Roman"/>
          <w:b/>
          <w:color w:val="464646"/>
          <w:sz w:val="24"/>
          <w:szCs w:val="24"/>
        </w:rPr>
        <w:t>ách</w:t>
      </w:r>
      <w:proofErr w:type="gramEnd"/>
      <w:r w:rsidR="00557EDF">
        <w:rPr>
          <w:rFonts w:ascii="Times New Roman" w:eastAsia="Times New Roman" w:hAnsi="Times New Roman" w:cs="Times New Roman"/>
          <w:b/>
          <w:color w:val="464646"/>
          <w:sz w:val="24"/>
          <w:szCs w:val="24"/>
        </w:rPr>
        <w:t xml:space="preserve"> đề</w:t>
      </w:r>
      <w:r w:rsidR="00D12AF8" w:rsidRPr="00557EDF">
        <w:rPr>
          <w:rFonts w:ascii="Times New Roman" w:eastAsia="Times New Roman" w:hAnsi="Times New Roman" w:cs="Times New Roman"/>
          <w:b/>
          <w:color w:val="464646"/>
          <w:sz w:val="24"/>
          <w:szCs w:val="24"/>
        </w:rPr>
        <w:t xml:space="preserve"> phòng</w:t>
      </w:r>
    </w:p>
    <w:p w:rsidR="00CC65EA" w:rsidRPr="00CC65EA" w:rsidRDefault="00CC65EA" w:rsidP="00CC65EA">
      <w:pPr>
        <w:shd w:val="clear" w:color="auto" w:fill="FFFFFF"/>
        <w:spacing w:before="100" w:beforeAutospacing="1" w:after="100" w:afterAutospacing="1" w:line="300" w:lineRule="atLeast"/>
        <w:jc w:val="both"/>
        <w:rPr>
          <w:rFonts w:ascii="Times New Roman" w:eastAsia="Times New Roman" w:hAnsi="Times New Roman" w:cs="Times New Roman"/>
          <w:color w:val="464646"/>
          <w:sz w:val="24"/>
          <w:szCs w:val="24"/>
        </w:rPr>
      </w:pPr>
      <w:r w:rsidRPr="00CC65EA">
        <w:rPr>
          <w:rFonts w:ascii="Times New Roman" w:eastAsia="Times New Roman" w:hAnsi="Times New Roman" w:cs="Times New Roman"/>
          <w:color w:val="464646"/>
          <w:sz w:val="24"/>
          <w:szCs w:val="24"/>
        </w:rPr>
        <w:t xml:space="preserve">Để phòng tránh bệnh sởi ở trẻ em, bố mẹ nên cho bé đi tiêm vắc-xin phòng sởi khi bé đủ 9 tháng tuổi. </w:t>
      </w:r>
      <w:proofErr w:type="gramStart"/>
      <w:r w:rsidRPr="00CC65EA">
        <w:rPr>
          <w:rFonts w:ascii="Times New Roman" w:eastAsia="Times New Roman" w:hAnsi="Times New Roman" w:cs="Times New Roman"/>
          <w:color w:val="464646"/>
          <w:sz w:val="24"/>
          <w:szCs w:val="24"/>
        </w:rPr>
        <w:t>Trẻ sơ sinh thường ít khi mắc sởi nhưng bố mẹ cũng không nên chủ quan.</w:t>
      </w:r>
      <w:proofErr w:type="gramEnd"/>
      <w:r w:rsidRPr="00CC65EA">
        <w:rPr>
          <w:rFonts w:ascii="Times New Roman" w:eastAsia="Times New Roman" w:hAnsi="Times New Roman" w:cs="Times New Roman"/>
          <w:color w:val="464646"/>
          <w:sz w:val="24"/>
          <w:szCs w:val="24"/>
        </w:rPr>
        <w:t xml:space="preserve"> </w:t>
      </w:r>
      <w:proofErr w:type="gramStart"/>
      <w:r w:rsidRPr="00CC65EA">
        <w:rPr>
          <w:rFonts w:ascii="Times New Roman" w:eastAsia="Times New Roman" w:hAnsi="Times New Roman" w:cs="Times New Roman"/>
          <w:color w:val="464646"/>
          <w:sz w:val="24"/>
          <w:szCs w:val="24"/>
        </w:rPr>
        <w:t>Khi có các triệu chứng của bệnh sởi ở trẻ em, bố mẹ nên để trẻ ở nhà để cách ly và tiện chăm sóc.</w:t>
      </w:r>
      <w:proofErr w:type="gramEnd"/>
    </w:p>
    <w:p w:rsidR="00071A74" w:rsidRPr="00557EDF" w:rsidRDefault="00557EDF">
      <w:pPr>
        <w:rPr>
          <w:rFonts w:ascii="Times New Roman" w:hAnsi="Times New Roman" w:cs="Times New Roman"/>
          <w:sz w:val="24"/>
          <w:szCs w:val="24"/>
        </w:rPr>
      </w:pPr>
    </w:p>
    <w:sectPr w:rsidR="00071A74" w:rsidRPr="00557EDF" w:rsidSect="00CC6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66566"/>
    <w:multiLevelType w:val="multilevel"/>
    <w:tmpl w:val="AA9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EA"/>
    <w:rsid w:val="00202F42"/>
    <w:rsid w:val="005377E7"/>
    <w:rsid w:val="00557EDF"/>
    <w:rsid w:val="006C4E93"/>
    <w:rsid w:val="00726570"/>
    <w:rsid w:val="008B6386"/>
    <w:rsid w:val="00B929EB"/>
    <w:rsid w:val="00CC65EA"/>
    <w:rsid w:val="00D1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5541">
      <w:bodyDiv w:val="1"/>
      <w:marLeft w:val="0"/>
      <w:marRight w:val="0"/>
      <w:marTop w:val="0"/>
      <w:marBottom w:val="0"/>
      <w:divBdr>
        <w:top w:val="none" w:sz="0" w:space="0" w:color="auto"/>
        <w:left w:val="none" w:sz="0" w:space="0" w:color="auto"/>
        <w:bottom w:val="none" w:sz="0" w:space="0" w:color="auto"/>
        <w:right w:val="none" w:sz="0" w:space="0" w:color="auto"/>
      </w:divBdr>
      <w:divsChild>
        <w:div w:id="557908927">
          <w:marLeft w:val="0"/>
          <w:marRight w:val="0"/>
          <w:marTop w:val="0"/>
          <w:marBottom w:val="450"/>
          <w:divBdr>
            <w:top w:val="none" w:sz="0" w:space="0" w:color="auto"/>
            <w:left w:val="none" w:sz="0" w:space="0" w:color="auto"/>
            <w:bottom w:val="none" w:sz="0" w:space="0" w:color="auto"/>
            <w:right w:val="none" w:sz="0" w:space="0" w:color="auto"/>
          </w:divBdr>
        </w:div>
        <w:div w:id="442697000">
          <w:marLeft w:val="0"/>
          <w:marRight w:val="0"/>
          <w:marTop w:val="0"/>
          <w:marBottom w:val="0"/>
          <w:divBdr>
            <w:top w:val="none" w:sz="0" w:space="0" w:color="auto"/>
            <w:left w:val="none" w:sz="0" w:space="0" w:color="auto"/>
            <w:bottom w:val="none" w:sz="0" w:space="0" w:color="auto"/>
            <w:right w:val="none" w:sz="0" w:space="0" w:color="auto"/>
          </w:divBdr>
          <w:divsChild>
            <w:div w:id="1763452488">
              <w:marLeft w:val="0"/>
              <w:marRight w:val="0"/>
              <w:marTop w:val="0"/>
              <w:marBottom w:val="0"/>
              <w:divBdr>
                <w:top w:val="none" w:sz="0" w:space="0" w:color="auto"/>
                <w:left w:val="none" w:sz="0" w:space="0" w:color="auto"/>
                <w:bottom w:val="none" w:sz="0" w:space="0" w:color="auto"/>
                <w:right w:val="none" w:sz="0" w:space="0" w:color="auto"/>
              </w:divBdr>
              <w:divsChild>
                <w:div w:id="846753348">
                  <w:marLeft w:val="0"/>
                  <w:marRight w:val="0"/>
                  <w:marTop w:val="0"/>
                  <w:marBottom w:val="225"/>
                  <w:divBdr>
                    <w:top w:val="none" w:sz="0" w:space="0" w:color="auto"/>
                    <w:left w:val="none" w:sz="0" w:space="0" w:color="auto"/>
                    <w:bottom w:val="none" w:sz="0" w:space="0" w:color="auto"/>
                    <w:right w:val="none" w:sz="0" w:space="0" w:color="auto"/>
                  </w:divBdr>
                </w:div>
                <w:div w:id="1506091285">
                  <w:marLeft w:val="0"/>
                  <w:marRight w:val="0"/>
                  <w:marTop w:val="0"/>
                  <w:marBottom w:val="225"/>
                  <w:divBdr>
                    <w:top w:val="none" w:sz="0" w:space="0" w:color="auto"/>
                    <w:left w:val="none" w:sz="0" w:space="0" w:color="auto"/>
                    <w:bottom w:val="none" w:sz="0" w:space="0" w:color="auto"/>
                    <w:right w:val="none" w:sz="0" w:space="0" w:color="auto"/>
                  </w:divBdr>
                </w:div>
                <w:div w:id="625352449">
                  <w:marLeft w:val="0"/>
                  <w:marRight w:val="0"/>
                  <w:marTop w:val="0"/>
                  <w:marBottom w:val="450"/>
                  <w:divBdr>
                    <w:top w:val="none" w:sz="0" w:space="0" w:color="auto"/>
                    <w:left w:val="none" w:sz="0" w:space="0" w:color="auto"/>
                    <w:bottom w:val="single" w:sz="6" w:space="23" w:color="CCCCC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nhi.vn/benh-thuong-gap/dau-hieu-benh-soi-va-cach-phong-tranh-cho-tre-em.html"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hnhi.vn/uploads/images/userfiles/2014/11/cac-trieu-chung-cua-benh-soi-o-tre-em.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2015-12-10T02:59:00Z</dcterms:created>
  <dcterms:modified xsi:type="dcterms:W3CDTF">2015-12-10T03:16:00Z</dcterms:modified>
</cp:coreProperties>
</file>